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1A" w:rsidRDefault="0064581A" w:rsidP="00150E7B">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2" type="#_x0000_t75" alt="https://www.fisheaters.com/10commandmentstop.jpg" style="position:absolute;margin-left:-31.5pt;margin-top:-35.25pt;width:189pt;height:150pt;z-index:251660288;visibility:visible;mso-position-horizontal-relative:margin;mso-position-vertical-relative:margin">
            <v:imagedata r:id="rId7" o:title=""/>
            <w10:wrap type="square" anchorx="margin" anchory="margin"/>
          </v:shape>
        </w:pict>
      </w:r>
      <w:r>
        <w:rPr>
          <w:noProof/>
        </w:rPr>
        <w:pict>
          <v:shape id="Picture 1" o:spid="_x0000_s1033"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r>
        <w:rPr>
          <w:sz w:val="32"/>
        </w:rPr>
        <w:t>THE TEN COMMANDMENTS</w:t>
      </w:r>
    </w:p>
    <w:p w:rsidR="0064581A" w:rsidRDefault="0064581A" w:rsidP="001F07AA">
      <w:pPr>
        <w:rPr>
          <w:sz w:val="32"/>
          <w:szCs w:val="32"/>
        </w:rPr>
      </w:pPr>
      <w:r>
        <w:rPr>
          <w:noProof/>
        </w:rPr>
        <w:pict>
          <v:shapetype id="_x0000_t202" coordsize="21600,21600" o:spt="202" path="m,l,21600r21600,l21600,xe">
            <v:stroke joinstyle="miter"/>
            <v:path gradientshapeok="t" o:connecttype="rect"/>
          </v:shapetype>
          <v:shape id="Text Box 2" o:spid="_x0000_s1034" type="#_x0000_t202" style="position:absolute;margin-left:209.2pt;margin-top:1.4pt;width:78pt;height:7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ZHwIAABw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" stroked="f">
            <v:textbox>
              <w:txbxContent>
                <w:p w:rsidR="0064581A" w:rsidRPr="00150E7B" w:rsidRDefault="0064581A" w:rsidP="00150E7B">
                  <w:pPr>
                    <w:jc w:val="center"/>
                    <w:rPr>
                      <w:sz w:val="28"/>
                    </w:rPr>
                  </w:pPr>
                  <w:r w:rsidRPr="00150E7B">
                    <w:rPr>
                      <w:sz w:val="28"/>
                    </w:rPr>
                    <w:t>Exodus</w:t>
                  </w:r>
                </w:p>
                <w:p w:rsidR="0064581A" w:rsidRPr="00150E7B" w:rsidRDefault="0064581A" w:rsidP="00875ACA">
                  <w:pPr>
                    <w:jc w:val="center"/>
                    <w:rPr>
                      <w:sz w:val="28"/>
                    </w:rPr>
                  </w:pPr>
                  <w:r>
                    <w:rPr>
                      <w:sz w:val="28"/>
                    </w:rPr>
                    <w:t>20:1-18, 31:12-18 32:1</w:t>
                  </w:r>
                </w:p>
              </w:txbxContent>
            </v:textbox>
          </v:shape>
        </w:pict>
      </w:r>
      <w:r>
        <w:rPr>
          <w:sz w:val="32"/>
          <w:szCs w:val="32"/>
        </w:rPr>
        <w:t xml:space="preserve"> April 11, 2018</w:t>
      </w:r>
    </w:p>
    <w:p w:rsidR="0064581A" w:rsidRDefault="0064581A" w:rsidP="001F07AA">
      <w:pPr>
        <w:rPr>
          <w:sz w:val="32"/>
          <w:szCs w:val="32"/>
        </w:rPr>
      </w:pPr>
      <w:r>
        <w:rPr>
          <w:sz w:val="32"/>
          <w:szCs w:val="32"/>
        </w:rPr>
        <w:t xml:space="preserve">       1-1-28</w:t>
      </w:r>
    </w:p>
    <w:p w:rsidR="0064581A" w:rsidRDefault="0064581A" w:rsidP="001F07AA">
      <w:pPr>
        <w:rPr>
          <w:sz w:val="32"/>
          <w:szCs w:val="32"/>
        </w:rPr>
      </w:pPr>
      <w:r>
        <w:rPr>
          <w:sz w:val="32"/>
          <w:szCs w:val="32"/>
        </w:rPr>
        <w:t xml:space="preserve">          </w:t>
      </w:r>
    </w:p>
    <w:p w:rsidR="0064581A" w:rsidRDefault="0064581A" w:rsidP="009D5861">
      <w:pPr>
        <w:spacing w:line="480" w:lineRule="auto"/>
        <w:rPr>
          <w:sz w:val="32"/>
          <w:szCs w:val="32"/>
        </w:rPr>
      </w:pPr>
      <w:r>
        <w:rPr>
          <w:sz w:val="32"/>
          <w:szCs w:val="32"/>
        </w:rPr>
        <w:t xml:space="preserve">   </w:t>
      </w:r>
      <w:r>
        <w:rPr>
          <w:sz w:val="32"/>
          <w:szCs w:val="32"/>
        </w:rPr>
        <w:tab/>
      </w:r>
      <w:bookmarkStart w:id="0" w:name="_GoBack"/>
      <w:bookmarkEnd w:id="0"/>
      <w:r>
        <w:rPr>
          <w:sz w:val="32"/>
          <w:szCs w:val="32"/>
        </w:rPr>
        <w:t>During the third month</w:t>
      </w:r>
    </w:p>
    <w:p w:rsidR="0064581A" w:rsidRDefault="0064581A" w:rsidP="009D5861">
      <w:pPr>
        <w:spacing w:line="480" w:lineRule="auto"/>
        <w:rPr>
          <w:sz w:val="32"/>
          <w:szCs w:val="32"/>
        </w:rPr>
      </w:pPr>
      <w:r>
        <w:rPr>
          <w:sz w:val="32"/>
          <w:szCs w:val="32"/>
        </w:rPr>
        <w:t xml:space="preserve">of the children of </w:t>
      </w:r>
      <w:smartTag w:uri="urn:schemas-microsoft-com:office:smarttags" w:element="place">
        <w:smartTag w:uri="urn:schemas-microsoft-com:office:smarttags" w:element="country-region">
          <w:r>
            <w:rPr>
              <w:sz w:val="32"/>
              <w:szCs w:val="32"/>
            </w:rPr>
            <w:t>Israel</w:t>
          </w:r>
        </w:smartTag>
      </w:smartTag>
      <w:r>
        <w:rPr>
          <w:sz w:val="32"/>
          <w:szCs w:val="32"/>
        </w:rPr>
        <w:t>’s journey out of bondage and the land of</w:t>
      </w:r>
    </w:p>
    <w:p w:rsidR="0064581A" w:rsidRDefault="0064581A" w:rsidP="009D5861">
      <w:pPr>
        <w:spacing w:line="480" w:lineRule="auto"/>
        <w:rPr>
          <w:sz w:val="32"/>
          <w:szCs w:val="32"/>
        </w:rPr>
      </w:pPr>
      <w:smartTag w:uri="urn:schemas-microsoft-com:office:smarttags" w:element="place">
        <w:smartTag w:uri="urn:schemas-microsoft-com:office:smarttags" w:element="country-region">
          <w:r>
            <w:rPr>
              <w:sz w:val="32"/>
              <w:szCs w:val="32"/>
            </w:rPr>
            <w:t>Egypt</w:t>
          </w:r>
        </w:smartTag>
      </w:smartTag>
      <w:r>
        <w:rPr>
          <w:sz w:val="32"/>
          <w:szCs w:val="32"/>
        </w:rPr>
        <w:t xml:space="preserve">, they came to the Wilderness of Sinai.  Moses went up to God on the mountain and the Lord told Moses to remind the people how He protected them and brought them safely to this place and to Himself.  Moses was to tell them IF they would obey God’s voice and keep His covenant, that they would be His special treasure above everyone else.  The people would be to God a kingdom of priests and a holy nation.  Moses went back to the people and they washed themselves and their clothes to prepare to meet God.  </w:t>
      </w:r>
    </w:p>
    <w:p w:rsidR="0064581A" w:rsidRDefault="0064581A" w:rsidP="00F520C6">
      <w:pPr>
        <w:spacing w:line="480" w:lineRule="auto"/>
        <w:ind w:firstLine="720"/>
        <w:rPr>
          <w:sz w:val="32"/>
          <w:szCs w:val="32"/>
        </w:rPr>
      </w:pPr>
      <w:r>
        <w:rPr>
          <w:sz w:val="32"/>
          <w:szCs w:val="32"/>
        </w:rPr>
        <w:t xml:space="preserve">God called Moses to the top of the mountain and Moses went up. God sent Moses back down to warn the people not to touch </w:t>
      </w:r>
      <w:smartTag w:uri="urn:schemas-microsoft-com:office:smarttags" w:element="place">
        <w:r>
          <w:rPr>
            <w:sz w:val="32"/>
            <w:szCs w:val="32"/>
          </w:rPr>
          <w:t>Mount Sinai</w:t>
        </w:r>
      </w:smartTag>
      <w:r>
        <w:rPr>
          <w:sz w:val="32"/>
          <w:szCs w:val="32"/>
        </w:rPr>
        <w:t xml:space="preserve"> or try to gaze upon the Lord or they would die.  The Lord gave Moses the words of the ten commandments (Ex 20:1-17) to teach the people and He told Moses to come back up the mountain and He would give Moses tablets of stone with the law and commandments written on them. </w:t>
      </w:r>
    </w:p>
    <w:p w:rsidR="0064581A" w:rsidRDefault="0064581A" w:rsidP="00F520C6">
      <w:pPr>
        <w:spacing w:line="480" w:lineRule="auto"/>
        <w:ind w:firstLine="720"/>
        <w:rPr>
          <w:sz w:val="32"/>
          <w:szCs w:val="32"/>
        </w:rPr>
      </w:pPr>
      <w:r>
        <w:rPr>
          <w:sz w:val="32"/>
          <w:szCs w:val="32"/>
        </w:rPr>
        <w:t xml:space="preserve">Moses went up to accept the tablets and God gave Moses specific instructions regarding how to treat and worship on the Sabbath.  Moses  was on the mountain for 40 days and 40 nights and the children of </w:t>
      </w:r>
      <w:smartTag w:uri="urn:schemas-microsoft-com:office:smarttags" w:element="place">
        <w:smartTag w:uri="urn:schemas-microsoft-com:office:smarttags" w:element="country-region">
          <w:r>
            <w:rPr>
              <w:sz w:val="32"/>
              <w:szCs w:val="32"/>
            </w:rPr>
            <w:t>Israel</w:t>
          </w:r>
        </w:smartTag>
      </w:smartTag>
      <w:r>
        <w:rPr>
          <w:sz w:val="32"/>
          <w:szCs w:val="32"/>
        </w:rPr>
        <w:t xml:space="preserve"> began to wonder what became of him.</w:t>
      </w:r>
    </w:p>
    <w:p w:rsidR="0064581A" w:rsidRDefault="0064581A" w:rsidP="00875ACA">
      <w:pPr>
        <w:spacing w:line="480" w:lineRule="auto"/>
        <w:rPr>
          <w:sz w:val="28"/>
          <w:szCs w:val="32"/>
        </w:rPr>
      </w:pPr>
      <w:r w:rsidRPr="00150E7B">
        <w:rPr>
          <w:sz w:val="28"/>
          <w:szCs w:val="32"/>
        </w:rPr>
        <w:tab/>
      </w:r>
    </w:p>
    <w:p w:rsidR="0064581A" w:rsidRPr="00240800" w:rsidRDefault="0064581A" w:rsidP="00240800">
      <w:pPr>
        <w:spacing w:after="160" w:line="259" w:lineRule="auto"/>
        <w:rPr>
          <w:sz w:val="28"/>
          <w:szCs w:val="32"/>
        </w:rPr>
      </w:pPr>
      <w:r>
        <w:rPr>
          <w:b/>
          <w:sz w:val="32"/>
        </w:rPr>
        <w:br w:type="page"/>
      </w:r>
      <w:r>
        <w:rPr>
          <w:noProof/>
        </w:rPr>
        <w:pict>
          <v:shape id="Picture 3" o:spid="_x0000_s1035"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12pt;margin-top:12pt;width:97.5pt;height:98pt;z-index:251658240;visibility:visible" o:button="t">
            <v:fill o:detectmouseclick="t"/>
            <v:imagedata r:id="rId9" o:title=""/>
            <w10:wrap type="square"/>
          </v:shape>
        </w:pict>
      </w:r>
      <w:r w:rsidRPr="00832B3E">
        <w:rPr>
          <w:b/>
          <w:sz w:val="32"/>
        </w:rPr>
        <w:t>Questions:  Find the facts</w:t>
      </w:r>
      <w:r w:rsidRPr="00832B3E">
        <w:rPr>
          <w:rFonts w:ascii="Arial" w:hAnsi="Arial" w:cs="Arial"/>
          <w:b/>
          <w:noProof/>
          <w:color w:val="0000FF"/>
          <w:sz w:val="27"/>
          <w:szCs w:val="27"/>
        </w:rPr>
        <w:t xml:space="preserve"> </w:t>
      </w:r>
    </w:p>
    <w:p w:rsidR="0064581A" w:rsidRDefault="0064581A"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the Lord want to create with the people?</w:t>
      </w:r>
    </w:p>
    <w:p w:rsidR="0064581A" w:rsidRDefault="0064581A" w:rsidP="00D72B31">
      <w:pPr>
        <w:pStyle w:val="ListParagraph"/>
        <w:ind w:left="630"/>
        <w:rPr>
          <w:rFonts w:ascii="Arial" w:hAnsi="Arial" w:cs="Arial"/>
          <w:noProof/>
          <w:color w:val="000000"/>
          <w:sz w:val="24"/>
          <w:szCs w:val="27"/>
        </w:rPr>
      </w:pPr>
    </w:p>
    <w:p w:rsidR="0064581A" w:rsidRDefault="0064581A" w:rsidP="007D42EC">
      <w:pPr>
        <w:pStyle w:val="ListParagraph"/>
        <w:rPr>
          <w:rFonts w:ascii="Arial" w:hAnsi="Arial" w:cs="Arial"/>
          <w:noProof/>
          <w:color w:val="000000"/>
          <w:sz w:val="24"/>
          <w:szCs w:val="27"/>
        </w:rPr>
      </w:pPr>
    </w:p>
    <w:p w:rsidR="0064581A" w:rsidRDefault="0064581A"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the Lord want the people to do?</w:t>
      </w:r>
    </w:p>
    <w:p w:rsidR="0064581A" w:rsidRPr="008D333C" w:rsidRDefault="0064581A" w:rsidP="00C027C6">
      <w:pPr>
        <w:pStyle w:val="ListParagraph"/>
        <w:rPr>
          <w:rFonts w:ascii="Arial" w:hAnsi="Arial" w:cs="Arial"/>
          <w:noProof/>
          <w:color w:val="000000"/>
          <w:sz w:val="24"/>
          <w:szCs w:val="27"/>
        </w:rPr>
      </w:pPr>
    </w:p>
    <w:p w:rsidR="0064581A" w:rsidRDefault="0064581A" w:rsidP="007D42EC">
      <w:pPr>
        <w:pStyle w:val="ListParagraph"/>
        <w:rPr>
          <w:rFonts w:ascii="Arial" w:hAnsi="Arial" w:cs="Arial"/>
          <w:noProof/>
          <w:color w:val="000000"/>
          <w:sz w:val="24"/>
          <w:szCs w:val="27"/>
        </w:rPr>
      </w:pPr>
    </w:p>
    <w:p w:rsidR="0064581A" w:rsidRDefault="0064581A"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Were the people to try and see the Lord for themselves?</w:t>
      </w:r>
    </w:p>
    <w:p w:rsidR="0064581A" w:rsidRPr="008E561B" w:rsidRDefault="0064581A" w:rsidP="00C027C6">
      <w:pPr>
        <w:pStyle w:val="ListParagraph"/>
        <w:rPr>
          <w:rFonts w:ascii="Arial" w:hAnsi="Arial" w:cs="Arial"/>
          <w:noProof/>
          <w:color w:val="000000"/>
          <w:sz w:val="24"/>
          <w:szCs w:val="27"/>
        </w:rPr>
      </w:pPr>
    </w:p>
    <w:p w:rsidR="0064581A" w:rsidRPr="008E561B" w:rsidRDefault="0064581A" w:rsidP="00125406">
      <w:pPr>
        <w:pStyle w:val="ListParagraph"/>
        <w:rPr>
          <w:rFonts w:ascii="Arial" w:hAnsi="Arial" w:cs="Arial"/>
          <w:noProof/>
          <w:color w:val="000000"/>
          <w:sz w:val="24"/>
          <w:szCs w:val="27"/>
        </w:rPr>
      </w:pPr>
    </w:p>
    <w:p w:rsidR="0064581A" w:rsidRDefault="0064581A" w:rsidP="00AC2633">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List the Ten Commandments without  looking…</w:t>
      </w:r>
    </w:p>
    <w:p w:rsidR="0064581A" w:rsidRDefault="0064581A" w:rsidP="00875ACA">
      <w:pPr>
        <w:ind w:left="270"/>
        <w:rPr>
          <w:rFonts w:ascii="Arial" w:hAnsi="Arial" w:cs="Arial"/>
          <w:noProof/>
          <w:color w:val="000000"/>
          <w:szCs w:val="27"/>
        </w:rPr>
      </w:pPr>
      <w:r>
        <w:rPr>
          <w:rFonts w:ascii="Arial" w:hAnsi="Arial" w:cs="Arial"/>
          <w:noProof/>
          <w:color w:val="000000"/>
          <w:szCs w:val="27"/>
        </w:rPr>
        <w:t xml:space="preserve">1.___________________ 2. ___________________  3._____________________                 </w:t>
      </w:r>
    </w:p>
    <w:p w:rsidR="0064581A" w:rsidRDefault="0064581A" w:rsidP="00875ACA">
      <w:pPr>
        <w:ind w:left="270"/>
        <w:rPr>
          <w:rFonts w:ascii="Arial" w:hAnsi="Arial" w:cs="Arial"/>
          <w:noProof/>
          <w:color w:val="000000"/>
          <w:szCs w:val="27"/>
        </w:rPr>
      </w:pPr>
    </w:p>
    <w:p w:rsidR="0064581A" w:rsidRDefault="0064581A" w:rsidP="00875ACA">
      <w:pPr>
        <w:ind w:left="270"/>
        <w:rPr>
          <w:rFonts w:ascii="Arial" w:hAnsi="Arial" w:cs="Arial"/>
          <w:noProof/>
          <w:color w:val="000000"/>
          <w:szCs w:val="27"/>
        </w:rPr>
      </w:pPr>
      <w:r>
        <w:rPr>
          <w:rFonts w:ascii="Arial" w:hAnsi="Arial" w:cs="Arial"/>
          <w:noProof/>
          <w:color w:val="000000"/>
          <w:szCs w:val="27"/>
        </w:rPr>
        <w:t xml:space="preserve">4.___________________ 5. ___________________  6._____________________                                 </w:t>
      </w:r>
    </w:p>
    <w:p w:rsidR="0064581A" w:rsidRDefault="0064581A" w:rsidP="00875ACA">
      <w:pPr>
        <w:ind w:left="270"/>
        <w:rPr>
          <w:rFonts w:ascii="Arial" w:hAnsi="Arial" w:cs="Arial"/>
          <w:noProof/>
          <w:color w:val="000000"/>
          <w:szCs w:val="27"/>
        </w:rPr>
      </w:pPr>
    </w:p>
    <w:p w:rsidR="0064581A" w:rsidRDefault="0064581A" w:rsidP="00875ACA">
      <w:pPr>
        <w:ind w:left="270"/>
        <w:rPr>
          <w:rFonts w:ascii="Arial" w:hAnsi="Arial" w:cs="Arial"/>
          <w:noProof/>
          <w:color w:val="000000"/>
          <w:szCs w:val="27"/>
        </w:rPr>
      </w:pPr>
      <w:r>
        <w:rPr>
          <w:rFonts w:ascii="Arial" w:hAnsi="Arial" w:cs="Arial"/>
          <w:noProof/>
          <w:color w:val="000000"/>
          <w:szCs w:val="27"/>
        </w:rPr>
        <w:t>7. ___________________8.____________________ 9._____________________</w:t>
      </w:r>
    </w:p>
    <w:p w:rsidR="0064581A" w:rsidRDefault="0064581A" w:rsidP="00875ACA">
      <w:pPr>
        <w:ind w:left="270"/>
        <w:rPr>
          <w:rFonts w:ascii="Arial" w:hAnsi="Arial" w:cs="Arial"/>
          <w:noProof/>
          <w:color w:val="000000"/>
          <w:szCs w:val="27"/>
        </w:rPr>
      </w:pPr>
    </w:p>
    <w:p w:rsidR="0064581A" w:rsidRDefault="0064581A" w:rsidP="00875ACA">
      <w:pPr>
        <w:ind w:left="270"/>
        <w:rPr>
          <w:rFonts w:ascii="Arial" w:hAnsi="Arial" w:cs="Arial"/>
          <w:noProof/>
          <w:color w:val="000000"/>
          <w:szCs w:val="27"/>
        </w:rPr>
      </w:pPr>
      <w:r>
        <w:rPr>
          <w:rFonts w:ascii="Arial" w:hAnsi="Arial" w:cs="Arial"/>
          <w:noProof/>
          <w:color w:val="000000"/>
          <w:szCs w:val="27"/>
        </w:rPr>
        <w:t>10. _________________</w:t>
      </w:r>
    </w:p>
    <w:p w:rsidR="0064581A" w:rsidRDefault="0064581A" w:rsidP="00875ACA">
      <w:pPr>
        <w:ind w:left="270"/>
        <w:rPr>
          <w:rFonts w:ascii="Arial" w:hAnsi="Arial" w:cs="Arial"/>
          <w:noProof/>
          <w:color w:val="000000"/>
          <w:szCs w:val="27"/>
        </w:rPr>
      </w:pPr>
    </w:p>
    <w:p w:rsidR="0064581A" w:rsidRDefault="006458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The first four Commandments were the people’s relationship with whom?</w:t>
      </w:r>
    </w:p>
    <w:p w:rsidR="0064581A" w:rsidRDefault="0064581A" w:rsidP="00150E7B">
      <w:pPr>
        <w:pStyle w:val="ListParagraph"/>
        <w:ind w:left="630"/>
        <w:rPr>
          <w:rFonts w:ascii="Arial" w:hAnsi="Arial" w:cs="Arial"/>
          <w:noProof/>
          <w:color w:val="000000"/>
          <w:sz w:val="24"/>
          <w:szCs w:val="27"/>
        </w:rPr>
      </w:pPr>
    </w:p>
    <w:p w:rsidR="0064581A" w:rsidRDefault="0064581A" w:rsidP="001171A7">
      <w:pPr>
        <w:rPr>
          <w:rFonts w:ascii="Arial" w:hAnsi="Arial" w:cs="Arial"/>
          <w:noProof/>
          <w:color w:val="000000"/>
          <w:szCs w:val="27"/>
        </w:rPr>
      </w:pPr>
    </w:p>
    <w:p w:rsidR="0064581A" w:rsidRDefault="0064581A"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The last six Commandments were how the people should treat whom?</w:t>
      </w:r>
    </w:p>
    <w:p w:rsidR="0064581A" w:rsidRDefault="0064581A" w:rsidP="00875ACA">
      <w:pPr>
        <w:rPr>
          <w:rFonts w:ascii="Arial" w:hAnsi="Arial" w:cs="Arial"/>
          <w:noProof/>
          <w:color w:val="000000"/>
          <w:szCs w:val="27"/>
        </w:rPr>
      </w:pPr>
    </w:p>
    <w:p w:rsidR="0064581A" w:rsidRDefault="0064581A" w:rsidP="00875ACA">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How long was Moses on the mount</w:t>
      </w:r>
      <w:r w:rsidRPr="00875ACA">
        <w:rPr>
          <w:rFonts w:ascii="Arial" w:hAnsi="Arial" w:cs="Arial"/>
          <w:noProof/>
          <w:color w:val="000000"/>
          <w:sz w:val="24"/>
          <w:szCs w:val="27"/>
        </w:rPr>
        <w:t>ain? (Ex. 24:18)</w:t>
      </w:r>
    </w:p>
    <w:p w:rsidR="0064581A" w:rsidRPr="00875ACA" w:rsidRDefault="0064581A" w:rsidP="00875ACA">
      <w:pPr>
        <w:pStyle w:val="ListParagraph"/>
        <w:rPr>
          <w:rFonts w:ascii="Arial" w:hAnsi="Arial" w:cs="Arial"/>
          <w:noProof/>
          <w:color w:val="000000"/>
          <w:sz w:val="24"/>
          <w:szCs w:val="27"/>
        </w:rPr>
      </w:pPr>
    </w:p>
    <w:p w:rsidR="0064581A" w:rsidRPr="00875ACA" w:rsidRDefault="0064581A" w:rsidP="00875ACA">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In the last several chapters of our reading, God gave Moses specific instructions for what?</w:t>
      </w:r>
    </w:p>
    <w:p w:rsidR="0064581A" w:rsidRPr="00811EB1" w:rsidRDefault="0064581A" w:rsidP="00FF484C">
      <w:pPr>
        <w:pStyle w:val="ListParagraph"/>
        <w:rPr>
          <w:sz w:val="2"/>
        </w:rPr>
      </w:pPr>
    </w:p>
    <w:p w:rsidR="0064581A" w:rsidRPr="00A83495" w:rsidRDefault="0064581A" w:rsidP="00FF484C">
      <w:pPr>
        <w:pStyle w:val="ListParagraph"/>
        <w:rPr>
          <w:sz w:val="2"/>
        </w:rPr>
      </w:pPr>
    </w:p>
    <w:p w:rsidR="0064581A" w:rsidRPr="007D42EC" w:rsidRDefault="0064581A" w:rsidP="007D42EC">
      <w:pPr>
        <w:pStyle w:val="ListParagraph"/>
        <w:rPr>
          <w:sz w:val="20"/>
          <w:szCs w:val="24"/>
        </w:rPr>
      </w:pPr>
      <w:r>
        <w:rPr>
          <w:noProof/>
        </w:rPr>
        <w:pict>
          <v:shape id="Picture 9" o:spid="_x0000_s1036"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6192;visibility:visible;mso-position-horizontal:left;mso-position-horizontal-relative:margin" o:button="t">
            <v:fill o:detectmouseclick="t"/>
            <v:imagedata r:id="rId10"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64581A" w:rsidRDefault="0064581A" w:rsidP="00875ACA">
      <w:pPr>
        <w:ind w:left="1440" w:hanging="1440"/>
      </w:pPr>
      <w:r>
        <w:t xml:space="preserve">The </w:t>
      </w:r>
      <w:r>
        <w:tab/>
        <w:t>1. Read Titus 2:11-14.  What covenant does God offer to ALL people today?</w:t>
      </w:r>
    </w:p>
    <w:p w:rsidR="0064581A" w:rsidRDefault="0064581A" w:rsidP="00875ACA">
      <w:pPr>
        <w:ind w:left="1440" w:hanging="1440"/>
      </w:pPr>
      <w:r>
        <w:tab/>
      </w:r>
    </w:p>
    <w:p w:rsidR="0064581A" w:rsidRDefault="0064581A" w:rsidP="00875ACA">
      <w:pPr>
        <w:ind w:left="1440" w:hanging="1440"/>
      </w:pPr>
      <w:r>
        <w:tab/>
        <w:t>2. How do WE accept God’s terms? (Acts 2:38-39)</w:t>
      </w:r>
    </w:p>
    <w:p w:rsidR="0064581A" w:rsidRDefault="0064581A" w:rsidP="00875ACA">
      <w:pPr>
        <w:ind w:left="1440" w:hanging="1440"/>
      </w:pPr>
    </w:p>
    <w:p w:rsidR="0064581A" w:rsidRDefault="0064581A" w:rsidP="00150E7B">
      <w:pPr>
        <w:ind w:left="1440" w:hanging="1440"/>
        <w:rPr>
          <w:b/>
          <w:sz w:val="32"/>
        </w:rPr>
      </w:pPr>
      <w:r>
        <w:tab/>
      </w:r>
      <w:r>
        <w:rPr>
          <w:b/>
          <w:sz w:val="32"/>
        </w:rPr>
        <w:t>From Old Testament to New Testament</w:t>
      </w:r>
    </w:p>
    <w:p w:rsidR="0064581A" w:rsidRPr="00240800" w:rsidRDefault="0064581A" w:rsidP="00875ACA">
      <w:pPr>
        <w:pStyle w:val="ListParagraph"/>
        <w:numPr>
          <w:ilvl w:val="0"/>
          <w:numId w:val="12"/>
        </w:numPr>
        <w:rPr>
          <w:sz w:val="24"/>
        </w:rPr>
      </w:pPr>
      <w:r>
        <w:rPr>
          <w:noProof/>
        </w:rPr>
        <w:pict>
          <v:shape id="Picture 10" o:spid="_x0000_s1037"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left:0;text-align:left;margin-left:-18.75pt;margin-top:5.9pt;width:146.25pt;height:82.25pt;z-index:-251659264;visibility:visible" o:button="t">
            <v:fill o:detectmouseclick="t"/>
            <v:imagedata r:id="rId11" o:title=""/>
            <w10:wrap type="square"/>
          </v:shape>
        </w:pict>
      </w:r>
      <w:r>
        <w:t>Read Exodus 19:10-14.  What did God want the Israelites to do to prepare them  to draw near to Him?</w:t>
      </w:r>
    </w:p>
    <w:p w:rsidR="0064581A" w:rsidRDefault="0064581A" w:rsidP="00240800">
      <w:pPr>
        <w:pStyle w:val="ListParagraph"/>
        <w:ind w:left="360"/>
      </w:pPr>
    </w:p>
    <w:p w:rsidR="0064581A" w:rsidRPr="00150E7B" w:rsidRDefault="0064581A" w:rsidP="00875ACA">
      <w:pPr>
        <w:pStyle w:val="ListParagraph"/>
        <w:numPr>
          <w:ilvl w:val="0"/>
          <w:numId w:val="12"/>
        </w:numPr>
        <w:rPr>
          <w:sz w:val="24"/>
        </w:rPr>
      </w:pPr>
      <w:r>
        <w:t>Read James 4:8.  What is the same for US about approaching God?  What is different?</w:t>
      </w:r>
    </w:p>
    <w:sectPr w:rsidR="0064581A" w:rsidRPr="00150E7B" w:rsidSect="00EE0584">
      <w:headerReference w:type="default" r:id="rId12"/>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1A" w:rsidRDefault="0064581A" w:rsidP="00D809D3">
      <w:r>
        <w:separator/>
      </w:r>
    </w:p>
  </w:endnote>
  <w:endnote w:type="continuationSeparator" w:id="0">
    <w:p w:rsidR="0064581A" w:rsidRDefault="0064581A"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1A" w:rsidRDefault="0064581A" w:rsidP="00D809D3">
      <w:r>
        <w:separator/>
      </w:r>
    </w:p>
  </w:footnote>
  <w:footnote w:type="continuationSeparator" w:id="0">
    <w:p w:rsidR="0064581A" w:rsidRDefault="0064581A"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1A" w:rsidRDefault="0064581A">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64581A" w:rsidRDefault="0064581A">
                  <w:pPr>
                    <w:pStyle w:val="Header"/>
                    <w:tabs>
                      <w:tab w:val="clear" w:pos="4680"/>
                      <w:tab w:val="clear" w:pos="9360"/>
                    </w:tabs>
                    <w:rPr>
                      <w:b/>
                      <w:color w:val="002060"/>
                    </w:rPr>
                  </w:pPr>
                  <w:r>
                    <w:rPr>
                      <w:b/>
                      <w:color w:val="002060"/>
                    </w:rPr>
                    <w:t>The 10 Commandments</w:t>
                  </w:r>
                </w:p>
                <w:p w:rsidR="0064581A" w:rsidRPr="00150E7B" w:rsidRDefault="0064581A">
                  <w:pPr>
                    <w:pStyle w:val="Header"/>
                    <w:tabs>
                      <w:tab w:val="clear" w:pos="4680"/>
                      <w:tab w:val="clear" w:pos="9360"/>
                    </w:tabs>
                    <w:rPr>
                      <w:b/>
                      <w:color w:val="002060"/>
                    </w:rPr>
                  </w:pPr>
                  <w:r>
                    <w:rPr>
                      <w:b/>
                      <w:color w:val="002060"/>
                    </w:rPr>
                    <w:t xml:space="preserve"> </w:t>
                  </w:r>
                  <w:r w:rsidRPr="00150E7B">
                    <w:rPr>
                      <w:b/>
                      <w:color w:val="002060"/>
                    </w:rPr>
                    <w:t>Lesson 1-1-</w:t>
                  </w:r>
                  <w:r>
                    <w:rPr>
                      <w:b/>
                      <w:color w:val="002060"/>
                    </w:rPr>
                    <w:t>28</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nsid w:val="1CEB2BD2"/>
    <w:multiLevelType w:val="hybridMultilevel"/>
    <w:tmpl w:val="35FA1DD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6">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48618B"/>
    <w:multiLevelType w:val="hybridMultilevel"/>
    <w:tmpl w:val="41969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10">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405400F"/>
    <w:multiLevelType w:val="hybridMultilevel"/>
    <w:tmpl w:val="77D25260"/>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0"/>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9"/>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207AD"/>
    <w:rsid w:val="00056382"/>
    <w:rsid w:val="00077F83"/>
    <w:rsid w:val="000C0C8E"/>
    <w:rsid w:val="001171A7"/>
    <w:rsid w:val="0012349F"/>
    <w:rsid w:val="00125406"/>
    <w:rsid w:val="0014143A"/>
    <w:rsid w:val="00150E7B"/>
    <w:rsid w:val="001F07AA"/>
    <w:rsid w:val="00240800"/>
    <w:rsid w:val="002500B2"/>
    <w:rsid w:val="002610A1"/>
    <w:rsid w:val="002845AF"/>
    <w:rsid w:val="002B4769"/>
    <w:rsid w:val="002E0A38"/>
    <w:rsid w:val="002E5386"/>
    <w:rsid w:val="0031079C"/>
    <w:rsid w:val="00321CCB"/>
    <w:rsid w:val="00375AF9"/>
    <w:rsid w:val="003A5B0B"/>
    <w:rsid w:val="003E0316"/>
    <w:rsid w:val="003F5DFF"/>
    <w:rsid w:val="00436374"/>
    <w:rsid w:val="00533133"/>
    <w:rsid w:val="005F7AD6"/>
    <w:rsid w:val="00616648"/>
    <w:rsid w:val="006301CE"/>
    <w:rsid w:val="0064581A"/>
    <w:rsid w:val="00647290"/>
    <w:rsid w:val="006C7782"/>
    <w:rsid w:val="006D4100"/>
    <w:rsid w:val="00750FEB"/>
    <w:rsid w:val="00764757"/>
    <w:rsid w:val="007964B9"/>
    <w:rsid w:val="007D42EC"/>
    <w:rsid w:val="00811EB1"/>
    <w:rsid w:val="00815E03"/>
    <w:rsid w:val="00816446"/>
    <w:rsid w:val="00832B3E"/>
    <w:rsid w:val="008752A9"/>
    <w:rsid w:val="00875ACA"/>
    <w:rsid w:val="008D333C"/>
    <w:rsid w:val="008E561B"/>
    <w:rsid w:val="008F3A5E"/>
    <w:rsid w:val="008F5B20"/>
    <w:rsid w:val="009812CE"/>
    <w:rsid w:val="009D5861"/>
    <w:rsid w:val="00A60C43"/>
    <w:rsid w:val="00A73986"/>
    <w:rsid w:val="00A83495"/>
    <w:rsid w:val="00A87392"/>
    <w:rsid w:val="00A90635"/>
    <w:rsid w:val="00AA2E72"/>
    <w:rsid w:val="00AA3DCA"/>
    <w:rsid w:val="00AC2633"/>
    <w:rsid w:val="00AD6CB3"/>
    <w:rsid w:val="00AF0633"/>
    <w:rsid w:val="00B332C3"/>
    <w:rsid w:val="00B838A5"/>
    <w:rsid w:val="00C027C6"/>
    <w:rsid w:val="00C61C1A"/>
    <w:rsid w:val="00D72B31"/>
    <w:rsid w:val="00D809D3"/>
    <w:rsid w:val="00DD5863"/>
    <w:rsid w:val="00DD6E6C"/>
    <w:rsid w:val="00E00C2B"/>
    <w:rsid w:val="00E12172"/>
    <w:rsid w:val="00E9690F"/>
    <w:rsid w:val="00EA1451"/>
    <w:rsid w:val="00EC15CD"/>
    <w:rsid w:val="00EE0584"/>
    <w:rsid w:val="00EE1807"/>
    <w:rsid w:val="00F520C6"/>
    <w:rsid w:val="00F7488E"/>
    <w:rsid w:val="00F75CAC"/>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383</Words>
  <Characters>2184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COMMANDMENTS</dc:title>
  <dc:subject/>
  <dc:creator>Laura Tackett</dc:creator>
  <cp:keywords/>
  <dc:description/>
  <cp:lastModifiedBy>Ron Altoff</cp:lastModifiedBy>
  <cp:revision>2</cp:revision>
  <cp:lastPrinted>2018-02-07T20:53:00Z</cp:lastPrinted>
  <dcterms:created xsi:type="dcterms:W3CDTF">2018-03-11T02:20:00Z</dcterms:created>
  <dcterms:modified xsi:type="dcterms:W3CDTF">2018-03-11T02:20:00Z</dcterms:modified>
</cp:coreProperties>
</file>