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Arial" w:hAnsi="Arial" w:cs="Arial"/>
          <w:sz w:val="24"/>
          <w:sz-cs w:val="24"/>
        </w:rPr>
        <w:t xml:space="preserve">August 8, 2018</w:t>
        <w:tab/>
        <w:t xml:space="preserve"/>
        <w:tab/>
        <w:t xml:space="preserve">Consistency of God’s Grace In OT</w:t>
        <w:tab/>
        <w:t xml:space="preserve"/>
        <w:tab/>
        <w:t xml:space="preserve">Lesson 27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Text:  Ex. 11:1-12:32, Jonah 1-4 </w:t>
      </w:r>
    </w:p>
    <w:p>
      <w:pPr/>
      <w:r>
        <w:rPr>
          <w:rFonts w:ascii="Arial" w:hAnsi="Arial" w:cs="Arial"/>
          <w:sz w:val="24"/>
          <w:sz-cs w:val="24"/>
          <w:b/>
        </w:rPr>
        <w:t xml:space="preserve">Please read and apply to questions below</w:t>
      </w:r>
    </w:p>
    <w:p>
      <w:pPr/>
      <w:r>
        <w:rPr>
          <w:rFonts w:ascii="Arial" w:hAnsi="Arial" w:cs="Arial"/>
          <w:sz w:val="24"/>
          <w:sz-cs w:val="24"/>
          <w:b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1.</w:t>
        <w:tab/>
        <w:t xml:space="preserve">It is often stated that the God of the OT was a God of punishment and the God of the NT is a God of grace.  What aspects of the OT might lead one to make such a conclusion?  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2.</w:t>
        <w:tab/>
        <w:t xml:space="preserve">There are certainly significant differences in the OT versus the NT.  Do you believe that God’s character changed?  Be ready to explain/defend your position.  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3.</w:t>
        <w:tab/>
        <w:t xml:space="preserve">List 4-5 examples in the OT where you can clearly see grace and be ready to explain how it is demonstrated.  In this answer please focus on Jonah. 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4.</w:t>
        <w:tab/>
        <w:t xml:space="preserve">Read the account of the 10th plague from the Exodus text.  Describe the different aspects of grace that you can clearly see from this story.  Also, consider Israel’s actions &amp; Egypt’s actions.</w:t>
      </w:r>
    </w:p>
    <w:sectPr>
      <w:pgSz w:w="12240" w:h="15840"/>
      <w:pgMar w:top="1008" w:right="1008" w:bottom="1440" w:left="1008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cursorLocation=642, fitsPagesWidth=1</cp:keywords>
</cp:coreProperties>
</file>

<file path=docProps/meta.xml><?xml version="1.0" encoding="utf-8"?>
<meta xmlns="http://schemas.apple.com/cocoa/2006/metadata">
  <generator>CocoaOOXMLWriter/1561.4</generator>
</meta>
</file>