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3A54" w14:textId="51E596DC" w:rsidR="00423426" w:rsidRPr="00850569" w:rsidRDefault="00B427A6" w:rsidP="00423426">
      <w:pPr>
        <w:jc w:val="center"/>
        <w:rPr>
          <w:b/>
          <w:sz w:val="32"/>
          <w:szCs w:val="32"/>
          <w:u w:val="single"/>
        </w:rPr>
      </w:pPr>
      <w:r>
        <w:rPr>
          <w:b/>
          <w:sz w:val="32"/>
          <w:szCs w:val="32"/>
          <w:u w:val="single"/>
        </w:rPr>
        <w:t>Grace and My Spouse</w:t>
      </w:r>
    </w:p>
    <w:p w14:paraId="1A8E7F0F" w14:textId="71B09DC3" w:rsidR="00423426" w:rsidRDefault="00B427A6" w:rsidP="00423426">
      <w:pPr>
        <w:jc w:val="center"/>
      </w:pPr>
      <w:r>
        <w:t>7/11</w:t>
      </w:r>
      <w:r w:rsidR="00714C5D">
        <w:t>18</w:t>
      </w:r>
    </w:p>
    <w:p w14:paraId="67AD346B" w14:textId="77777777" w:rsidR="00423426" w:rsidRDefault="00423426" w:rsidP="00423426">
      <w:pPr>
        <w:jc w:val="center"/>
      </w:pPr>
    </w:p>
    <w:p w14:paraId="7AC0E221" w14:textId="32A7CD56" w:rsidR="00B97DDD" w:rsidRDefault="00B427A6" w:rsidP="00423426">
      <w:pPr>
        <w:rPr>
          <w:b/>
        </w:rPr>
      </w:pPr>
      <w:r>
        <w:rPr>
          <w:b/>
        </w:rPr>
        <w:t>Lesson 20</w:t>
      </w:r>
    </w:p>
    <w:p w14:paraId="54B01674" w14:textId="710C3676" w:rsidR="00423426" w:rsidRDefault="00423426" w:rsidP="00423426">
      <w:r w:rsidRPr="00423426">
        <w:rPr>
          <w:b/>
        </w:rPr>
        <w:t>Text:</w:t>
      </w:r>
      <w:r>
        <w:t xml:space="preserve">  </w:t>
      </w:r>
      <w:proofErr w:type="spellStart"/>
      <w:r w:rsidR="00B427A6">
        <w:t>Eph</w:t>
      </w:r>
      <w:proofErr w:type="spellEnd"/>
      <w:r w:rsidR="00B427A6">
        <w:t xml:space="preserve"> 5:22-30, I Peter 3:1-7, Col 3:18-19</w:t>
      </w:r>
    </w:p>
    <w:p w14:paraId="025A53C2" w14:textId="77777777" w:rsidR="00423426" w:rsidRDefault="00423426" w:rsidP="00423426"/>
    <w:p w14:paraId="5E4BF75E" w14:textId="77777777" w:rsidR="00423426" w:rsidRDefault="00B97DDD" w:rsidP="00423426">
      <w:pPr>
        <w:rPr>
          <w:b/>
        </w:rPr>
      </w:pPr>
      <w:r>
        <w:rPr>
          <w:b/>
        </w:rPr>
        <w:t>Questions:</w:t>
      </w:r>
    </w:p>
    <w:p w14:paraId="479AB732" w14:textId="1634AE56" w:rsidR="00B427A6" w:rsidRDefault="00B427A6" w:rsidP="00B427A6">
      <w:pPr>
        <w:pStyle w:val="ListParagraph"/>
        <w:numPr>
          <w:ilvl w:val="0"/>
          <w:numId w:val="4"/>
        </w:numPr>
      </w:pPr>
      <w:r>
        <w:t xml:space="preserve">In the Ephesians text, what specific aspects of Jesus’ life are pointed out that demonstrate grace and are </w:t>
      </w:r>
      <w:r>
        <w:t xml:space="preserve">also </w:t>
      </w:r>
      <w:bookmarkStart w:id="0" w:name="_GoBack"/>
      <w:bookmarkEnd w:id="0"/>
      <w:r>
        <w:t>commanded to be a part of the husband</w:t>
      </w:r>
      <w:r>
        <w:t>’</w:t>
      </w:r>
      <w:r>
        <w:t>s character?</w:t>
      </w:r>
    </w:p>
    <w:p w14:paraId="6F9E21C7" w14:textId="2082C083" w:rsidR="00B427A6" w:rsidRDefault="00B427A6" w:rsidP="00B427A6">
      <w:pPr>
        <w:pStyle w:val="ListParagraph"/>
        <w:ind w:left="620"/>
      </w:pPr>
    </w:p>
    <w:p w14:paraId="532026BF" w14:textId="137B6054" w:rsidR="00B427A6" w:rsidRDefault="00B427A6" w:rsidP="00B427A6">
      <w:pPr>
        <w:pStyle w:val="ListParagraph"/>
        <w:ind w:left="620"/>
      </w:pPr>
    </w:p>
    <w:p w14:paraId="7F2B426A" w14:textId="77777777" w:rsidR="00B427A6" w:rsidRDefault="00B427A6" w:rsidP="00B427A6">
      <w:pPr>
        <w:pStyle w:val="ListParagraph"/>
        <w:ind w:left="620"/>
      </w:pPr>
    </w:p>
    <w:p w14:paraId="1572E297" w14:textId="399FDCC9" w:rsidR="00B427A6" w:rsidRDefault="00B427A6" w:rsidP="00B427A6">
      <w:pPr>
        <w:pStyle w:val="ListParagraph"/>
        <w:numPr>
          <w:ilvl w:val="0"/>
          <w:numId w:val="4"/>
        </w:numPr>
      </w:pPr>
      <w:r>
        <w:t>When the husband, the leader of the home, regularly extends grace to his wife, how does that benefit him, his wife, and the family?</w:t>
      </w:r>
    </w:p>
    <w:p w14:paraId="44E5E3A9" w14:textId="425B9FAA" w:rsidR="00B427A6" w:rsidRDefault="00B427A6" w:rsidP="00B427A6">
      <w:pPr>
        <w:pStyle w:val="ListParagraph"/>
        <w:ind w:left="620"/>
      </w:pPr>
    </w:p>
    <w:p w14:paraId="50090B5B" w14:textId="060590A8" w:rsidR="00B427A6" w:rsidRDefault="00B427A6" w:rsidP="00B427A6">
      <w:pPr>
        <w:pStyle w:val="ListParagraph"/>
        <w:ind w:left="620"/>
      </w:pPr>
    </w:p>
    <w:p w14:paraId="1E8B3468" w14:textId="77777777" w:rsidR="00B427A6" w:rsidRDefault="00B427A6" w:rsidP="00B427A6">
      <w:pPr>
        <w:pStyle w:val="ListParagraph"/>
        <w:ind w:left="620"/>
      </w:pPr>
    </w:p>
    <w:p w14:paraId="736B8422" w14:textId="5D66362C" w:rsidR="00B427A6" w:rsidRDefault="00B427A6" w:rsidP="00B427A6">
      <w:pPr>
        <w:pStyle w:val="ListParagraph"/>
        <w:numPr>
          <w:ilvl w:val="0"/>
          <w:numId w:val="4"/>
        </w:numPr>
      </w:pPr>
      <w:r>
        <w:t>How does the wife’s command to “love her husband” relate to the concept of grace?  (HINT:  Is love just a feeling or is it a choice?)</w:t>
      </w:r>
    </w:p>
    <w:p w14:paraId="35391F42" w14:textId="6B7108AE" w:rsidR="00B427A6" w:rsidRDefault="00B427A6" w:rsidP="00B427A6">
      <w:pPr>
        <w:pStyle w:val="ListParagraph"/>
        <w:ind w:left="620"/>
      </w:pPr>
    </w:p>
    <w:p w14:paraId="6A66F604" w14:textId="0AF8EC92" w:rsidR="00B427A6" w:rsidRDefault="00B427A6" w:rsidP="00B427A6">
      <w:pPr>
        <w:pStyle w:val="ListParagraph"/>
        <w:ind w:left="620"/>
      </w:pPr>
    </w:p>
    <w:p w14:paraId="0A984CD9" w14:textId="77777777" w:rsidR="00B427A6" w:rsidRDefault="00B427A6" w:rsidP="00B427A6">
      <w:pPr>
        <w:pStyle w:val="ListParagraph"/>
        <w:ind w:left="620"/>
      </w:pPr>
    </w:p>
    <w:p w14:paraId="7EB8FEEA" w14:textId="0FC8CFF7" w:rsidR="00B427A6" w:rsidRDefault="00B427A6" w:rsidP="00B427A6">
      <w:pPr>
        <w:pStyle w:val="ListParagraph"/>
        <w:numPr>
          <w:ilvl w:val="0"/>
          <w:numId w:val="4"/>
        </w:numPr>
      </w:pPr>
      <w:r>
        <w:t>From the I Peter passage, how might grace play a part in submission as well as in the conversion of an unbelieving husband?</w:t>
      </w:r>
    </w:p>
    <w:p w14:paraId="25DEF3E0" w14:textId="753E943D" w:rsidR="00B427A6" w:rsidRDefault="00B427A6" w:rsidP="00B427A6">
      <w:pPr>
        <w:pStyle w:val="ListParagraph"/>
        <w:ind w:left="620"/>
      </w:pPr>
    </w:p>
    <w:p w14:paraId="7CC9ED61" w14:textId="69A4A0F1" w:rsidR="00B427A6" w:rsidRDefault="00B427A6" w:rsidP="00B427A6">
      <w:pPr>
        <w:pStyle w:val="ListParagraph"/>
        <w:ind w:left="620"/>
      </w:pPr>
    </w:p>
    <w:p w14:paraId="6BBF1D62" w14:textId="77777777" w:rsidR="00B427A6" w:rsidRDefault="00B427A6" w:rsidP="00B427A6">
      <w:pPr>
        <w:pStyle w:val="ListParagraph"/>
        <w:ind w:left="620"/>
      </w:pPr>
    </w:p>
    <w:p w14:paraId="1A184CDF" w14:textId="1DD71EA8" w:rsidR="00B427A6" w:rsidRDefault="00B427A6" w:rsidP="00B427A6">
      <w:pPr>
        <w:pStyle w:val="ListParagraph"/>
        <w:numPr>
          <w:ilvl w:val="0"/>
          <w:numId w:val="4"/>
        </w:numPr>
      </w:pPr>
      <w:r>
        <w:t>From I Peter 3:7 what does it mean to be heirs together of the “grace of life” and how does this earthly relationship affect our individual relationships with God?</w:t>
      </w:r>
    </w:p>
    <w:p w14:paraId="60BFD5CA" w14:textId="3A79A084" w:rsidR="00B427A6" w:rsidRDefault="00B427A6" w:rsidP="00B427A6">
      <w:pPr>
        <w:pStyle w:val="ListParagraph"/>
        <w:ind w:left="620"/>
      </w:pPr>
    </w:p>
    <w:p w14:paraId="670FC4A3" w14:textId="62F79580" w:rsidR="00B427A6" w:rsidRDefault="00B427A6" w:rsidP="00B427A6">
      <w:pPr>
        <w:pStyle w:val="ListParagraph"/>
        <w:ind w:left="620"/>
      </w:pPr>
    </w:p>
    <w:p w14:paraId="4F2F4C1B" w14:textId="77777777" w:rsidR="00B427A6" w:rsidRDefault="00B427A6" w:rsidP="00B427A6">
      <w:pPr>
        <w:pStyle w:val="ListParagraph"/>
        <w:ind w:left="620"/>
      </w:pPr>
    </w:p>
    <w:p w14:paraId="3149D636" w14:textId="77777777" w:rsidR="00B427A6" w:rsidRPr="0060769B" w:rsidRDefault="00B427A6" w:rsidP="00B427A6">
      <w:pPr>
        <w:pStyle w:val="ListParagraph"/>
        <w:numPr>
          <w:ilvl w:val="0"/>
          <w:numId w:val="4"/>
        </w:numPr>
      </w:pPr>
      <w:r>
        <w:t>List some specific attitudes or behaviors that may be common to men or women in marriage relationships that need to be met with grace.  Explain how we can get to the point in our marriages where extending grace is a “natural” response.</w:t>
      </w:r>
    </w:p>
    <w:p w14:paraId="7BFFBA48" w14:textId="6E72DD25" w:rsidR="00E56C9F" w:rsidRPr="00B97DDD" w:rsidRDefault="00E56C9F" w:rsidP="00B427A6"/>
    <w:sectPr w:rsidR="00E56C9F" w:rsidRPr="00B97DDD" w:rsidSect="004234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A9A"/>
    <w:multiLevelType w:val="hybridMultilevel"/>
    <w:tmpl w:val="3A80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D0047"/>
    <w:multiLevelType w:val="hybridMultilevel"/>
    <w:tmpl w:val="8AE61416"/>
    <w:lvl w:ilvl="0" w:tplc="78BC4C82">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 w15:restartNumberingAfterBreak="0">
    <w:nsid w:val="506C0E6C"/>
    <w:multiLevelType w:val="hybridMultilevel"/>
    <w:tmpl w:val="46C2142E"/>
    <w:lvl w:ilvl="0" w:tplc="18F008C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 w15:restartNumberingAfterBreak="0">
    <w:nsid w:val="57650A35"/>
    <w:multiLevelType w:val="hybridMultilevel"/>
    <w:tmpl w:val="336C3E3E"/>
    <w:lvl w:ilvl="0" w:tplc="754C4A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426"/>
    <w:rsid w:val="0034416B"/>
    <w:rsid w:val="00423426"/>
    <w:rsid w:val="004E04F4"/>
    <w:rsid w:val="005A1E58"/>
    <w:rsid w:val="00714C5D"/>
    <w:rsid w:val="00850569"/>
    <w:rsid w:val="00867B8B"/>
    <w:rsid w:val="009333E1"/>
    <w:rsid w:val="00AD1B9A"/>
    <w:rsid w:val="00B427A6"/>
    <w:rsid w:val="00B97DDD"/>
    <w:rsid w:val="00C47C0D"/>
    <w:rsid w:val="00C65F04"/>
    <w:rsid w:val="00E33822"/>
    <w:rsid w:val="00E56C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0C57"/>
  <w15:docId w15:val="{B03A0734-41AD-5F46-97B1-A8DD3782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Stockton</dc:creator>
  <cp:lastModifiedBy>John Morgan</cp:lastModifiedBy>
  <cp:revision>2</cp:revision>
  <dcterms:created xsi:type="dcterms:W3CDTF">2018-06-19T22:24:00Z</dcterms:created>
  <dcterms:modified xsi:type="dcterms:W3CDTF">2018-06-19T22:24:00Z</dcterms:modified>
</cp:coreProperties>
</file>