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65" w:rsidRPr="00077E1E" w:rsidRDefault="001F4E65" w:rsidP="001F4E65">
      <w:pPr>
        <w:widowControl w:val="0"/>
        <w:jc w:val="center"/>
        <w:rPr>
          <w:b/>
          <w:i/>
          <w:sz w:val="32"/>
          <w:u w:val="single"/>
        </w:rPr>
      </w:pPr>
      <w:r w:rsidRPr="00077E1E">
        <w:rPr>
          <w:b/>
          <w:i/>
          <w:sz w:val="32"/>
          <w:u w:val="single"/>
        </w:rPr>
        <w:t xml:space="preserve">Isaiah </w:t>
      </w:r>
    </w:p>
    <w:p w:rsidR="001F4E65" w:rsidRDefault="001F4E65" w:rsidP="001F4E65">
      <w:pPr>
        <w:widowControl w:val="0"/>
        <w:jc w:val="center"/>
        <w:rPr>
          <w:b/>
        </w:rPr>
      </w:pPr>
      <w:r w:rsidRPr="00077E1E">
        <w:rPr>
          <w:b/>
        </w:rPr>
        <w:t xml:space="preserve">Lesson </w:t>
      </w:r>
      <w:r w:rsidR="00F82F0F">
        <w:rPr>
          <w:b/>
        </w:rPr>
        <w:t>2</w:t>
      </w:r>
      <w:r w:rsidR="00D13775">
        <w:rPr>
          <w:b/>
        </w:rPr>
        <w:t>2</w:t>
      </w:r>
      <w:r>
        <w:rPr>
          <w:b/>
        </w:rPr>
        <w:t xml:space="preserve"> – </w:t>
      </w:r>
      <w:r w:rsidR="00F82F0F">
        <w:rPr>
          <w:b/>
        </w:rPr>
        <w:t>The Servant and Redeemer I</w:t>
      </w:r>
      <w:r w:rsidR="00D13775">
        <w:rPr>
          <w:b/>
        </w:rPr>
        <w:t>I</w:t>
      </w:r>
    </w:p>
    <w:p w:rsidR="001F4E65" w:rsidRDefault="001F4E65" w:rsidP="001F4E65">
      <w:pPr>
        <w:widowControl w:val="0"/>
        <w:jc w:val="center"/>
        <w:rPr>
          <w:b/>
        </w:rPr>
      </w:pPr>
    </w:p>
    <w:p w:rsidR="001F4E65" w:rsidRPr="00077E1E" w:rsidRDefault="001F4E65" w:rsidP="001F4E65">
      <w:pPr>
        <w:widowControl w:val="0"/>
        <w:rPr>
          <w:b/>
        </w:rPr>
      </w:pPr>
      <w:r>
        <w:rPr>
          <w:b/>
        </w:rPr>
        <w:t xml:space="preserve">Reading: </w:t>
      </w:r>
      <w:r w:rsidR="00F82F0F">
        <w:rPr>
          <w:b/>
        </w:rPr>
        <w:t xml:space="preserve">Isa. </w:t>
      </w:r>
      <w:r w:rsidR="00D13775">
        <w:rPr>
          <w:b/>
        </w:rPr>
        <w:t>50; 52:13 – 53:12</w:t>
      </w:r>
    </w:p>
    <w:p w:rsidR="001F4E65" w:rsidRDefault="001F4E65" w:rsidP="001F4E65">
      <w:pPr>
        <w:widowControl w:val="0"/>
        <w:jc w:val="center"/>
        <w:rPr>
          <w:sz w:val="22"/>
        </w:rPr>
      </w:pPr>
    </w:p>
    <w:p w:rsidR="001F4E65" w:rsidRDefault="001F4E65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</w:p>
    <w:p w:rsidR="00F82F0F" w:rsidRDefault="00F82F0F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</w:p>
    <w:p w:rsidR="001F4E65" w:rsidRDefault="001F4E65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  <w:r>
        <w:rPr>
          <w:color w:val="000000"/>
          <w:sz w:val="22"/>
        </w:rPr>
        <w:t>Questions</w:t>
      </w:r>
    </w:p>
    <w:p w:rsidR="00F82F0F" w:rsidRDefault="00F82F0F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Who was responsible for the coming captivity and why?  (Isa. 50:1)</w:t>
      </w: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After years of the coming Babylonian captivity, what would the remnant of Judah wonder?  And what would be God’s response?  (Isa. 49:14; 50:1-3)</w:t>
      </w:r>
    </w:p>
    <w:p w:rsidR="00D13775" w:rsidRDefault="00D13775" w:rsidP="00D13775">
      <w:pPr>
        <w:widowControl w:val="0"/>
        <w:rPr>
          <w:color w:val="000000"/>
          <w:sz w:val="22"/>
        </w:rPr>
      </w:pPr>
    </w:p>
    <w:p w:rsidR="00D13775" w:rsidRDefault="00D13775" w:rsidP="00D13775">
      <w:pPr>
        <w:widowControl w:val="0"/>
        <w:rPr>
          <w:color w:val="000000"/>
          <w:sz w:val="22"/>
        </w:rPr>
      </w:pPr>
    </w:p>
    <w:p w:rsidR="00D13775" w:rsidRPr="00E646E6" w:rsidRDefault="00D13775" w:rsidP="00D13775">
      <w:pPr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ind w:left="144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How does our sin today affect our relationship with God?  (See also Isa 59:1-2)</w:t>
      </w:r>
    </w:p>
    <w:p w:rsidR="00D13775" w:rsidRDefault="00D13775" w:rsidP="00D13775">
      <w:pPr>
        <w:widowControl w:val="0"/>
        <w:rPr>
          <w:color w:val="000000"/>
          <w:sz w:val="22"/>
        </w:rPr>
      </w:pPr>
    </w:p>
    <w:p w:rsidR="00D13775" w:rsidRDefault="00D13775" w:rsidP="00D13775">
      <w:pPr>
        <w:widowControl w:val="0"/>
        <w:rPr>
          <w:color w:val="000000"/>
          <w:sz w:val="22"/>
        </w:rPr>
      </w:pPr>
    </w:p>
    <w:p w:rsidR="00D13775" w:rsidRPr="00D13775" w:rsidRDefault="00D13775" w:rsidP="00D13775">
      <w:pPr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ind w:left="144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Isa. 50:4 begins to contrast the attributes of God’s Servant and coming Messiah.  List three attributes that are stated in Isa 50:4-9.  With each attribute you list, also list what implications it has for how you should act and live.  (See also Ps 40:6-10) </w:t>
      </w:r>
    </w:p>
    <w:p w:rsidR="00D13775" w:rsidRDefault="00D13775" w:rsidP="00D13775">
      <w:pPr>
        <w:widowControl w:val="0"/>
        <w:ind w:left="1080"/>
        <w:rPr>
          <w:color w:val="000000"/>
          <w:sz w:val="22"/>
        </w:rPr>
      </w:pPr>
    </w:p>
    <w:p w:rsidR="00D13775" w:rsidRPr="00D13775" w:rsidRDefault="00D13775" w:rsidP="00D13775">
      <w:pPr>
        <w:widowControl w:val="0"/>
        <w:ind w:left="1080"/>
        <w:rPr>
          <w:color w:val="000000"/>
          <w:sz w:val="22"/>
        </w:rPr>
      </w:pPr>
      <w:r w:rsidRPr="00D13775">
        <w:rPr>
          <w:color w:val="000000"/>
          <w:sz w:val="22"/>
        </w:rPr>
        <w:t xml:space="preserve"> </w:t>
      </w:r>
    </w:p>
    <w:p w:rsidR="00D13775" w:rsidRPr="00D13775" w:rsidRDefault="00D13775" w:rsidP="00D13775">
      <w:pPr>
        <w:widowControl w:val="0"/>
        <w:rPr>
          <w:color w:val="000000"/>
          <w:sz w:val="22"/>
        </w:rPr>
      </w:pPr>
    </w:p>
    <w:p w:rsidR="00D13775" w:rsidRDefault="00D13775" w:rsidP="00D13775">
      <w:pPr>
        <w:widowControl w:val="0"/>
        <w:rPr>
          <w:color w:val="000000"/>
          <w:sz w:val="22"/>
        </w:rPr>
      </w:pPr>
    </w:p>
    <w:p w:rsidR="00D13775" w:rsidRDefault="00D13775" w:rsidP="00D13775">
      <w:pPr>
        <w:widowControl w:val="0"/>
        <w:rPr>
          <w:color w:val="000000"/>
          <w:sz w:val="22"/>
        </w:rPr>
      </w:pPr>
    </w:p>
    <w:p w:rsidR="00D13775" w:rsidRPr="00CD3382" w:rsidRDefault="00D13775" w:rsidP="00D13775">
      <w:pPr>
        <w:widowControl w:val="0"/>
        <w:rPr>
          <w:color w:val="000000"/>
          <w:sz w:val="22"/>
        </w:rPr>
      </w:pPr>
    </w:p>
    <w:p w:rsidR="00D13775" w:rsidRPr="00D13775" w:rsidRDefault="00D13775" w:rsidP="00D13775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According to Isa.50:10, how are God’s people supposed to walk?</w:t>
      </w:r>
    </w:p>
    <w:p w:rsidR="00D13775" w:rsidRDefault="00D13775" w:rsidP="00D13775">
      <w:pPr>
        <w:widowControl w:val="0"/>
        <w:rPr>
          <w:color w:val="000000"/>
          <w:sz w:val="22"/>
        </w:rPr>
      </w:pPr>
    </w:p>
    <w:p w:rsidR="00D13775" w:rsidRDefault="00D13775" w:rsidP="00D13775">
      <w:pPr>
        <w:widowControl w:val="0"/>
        <w:rPr>
          <w:color w:val="000000"/>
          <w:sz w:val="22"/>
        </w:rPr>
      </w:pPr>
    </w:p>
    <w:p w:rsidR="00D13775" w:rsidRPr="007A767F" w:rsidRDefault="00D13775" w:rsidP="00D13775">
      <w:pPr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ind w:left="144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Why </w:t>
      </w:r>
      <w:proofErr w:type="gramStart"/>
      <w:r>
        <w:rPr>
          <w:color w:val="000000"/>
          <w:sz w:val="22"/>
        </w:rPr>
        <w:t>was the Servant’s appearance</w:t>
      </w:r>
      <w:proofErr w:type="gramEnd"/>
      <w:r>
        <w:rPr>
          <w:color w:val="000000"/>
          <w:sz w:val="22"/>
        </w:rPr>
        <w:t xml:space="preserve"> marred “more than any man” and how would He “sprinkle many nations”? (Isa. 52:14-15) </w:t>
      </w:r>
    </w:p>
    <w:p w:rsidR="00D13775" w:rsidRPr="00CD3382" w:rsidRDefault="00D13775" w:rsidP="00D13775">
      <w:pPr>
        <w:widowControl w:val="0"/>
        <w:ind w:left="1080"/>
        <w:rPr>
          <w:color w:val="000000"/>
          <w:sz w:val="22"/>
        </w:rPr>
      </w:pPr>
    </w:p>
    <w:p w:rsidR="00D13775" w:rsidRDefault="00D13775" w:rsidP="00D13775">
      <w:pPr>
        <w:widowControl w:val="0"/>
        <w:rPr>
          <w:color w:val="000000"/>
          <w:sz w:val="22"/>
        </w:rPr>
      </w:pPr>
    </w:p>
    <w:p w:rsidR="00D13775" w:rsidRDefault="00D13775" w:rsidP="00D13775">
      <w:pPr>
        <w:widowControl w:val="0"/>
        <w:rPr>
          <w:color w:val="000000"/>
          <w:sz w:val="22"/>
        </w:rPr>
      </w:pPr>
    </w:p>
    <w:p w:rsidR="00D13775" w:rsidRPr="001E459C" w:rsidRDefault="00D13775" w:rsidP="00D13775">
      <w:pPr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What words are used in Isa. 53:3-7 to describe the passion of God’s Servant, Jesus?</w:t>
      </w: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(OVER)</w:t>
      </w:r>
    </w:p>
    <w:p w:rsidR="00D13775" w:rsidRDefault="00D13775" w:rsidP="00D13775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lastRenderedPageBreak/>
        <w:t>What would the Servant and Messiah accomplish through His obedience to God the Father according to Isa 53:10-12?</w:t>
      </w: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Pr="007E449C" w:rsidRDefault="00D13775" w:rsidP="00D13775">
      <w:pPr>
        <w:pStyle w:val="ListParagraph"/>
        <w:widowControl w:val="0"/>
        <w:rPr>
          <w:b/>
          <w:color w:val="000000"/>
          <w:sz w:val="22"/>
        </w:rPr>
      </w:pPr>
      <w:r w:rsidRPr="007E449C">
        <w:rPr>
          <w:b/>
          <w:color w:val="000000"/>
          <w:sz w:val="22"/>
        </w:rPr>
        <w:t>Thought Question</w:t>
      </w: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Default="00D13775" w:rsidP="00D13775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Knowing what Jesus Christ suffered for us, and why He suffered (for our benefit), how should we feel about Jesus</w:t>
      </w:r>
      <w:r>
        <w:rPr>
          <w:color w:val="000000"/>
          <w:sz w:val="22"/>
        </w:rPr>
        <w:t>?   W</w:t>
      </w:r>
      <w:r>
        <w:rPr>
          <w:color w:val="000000"/>
          <w:sz w:val="22"/>
        </w:rPr>
        <w:t xml:space="preserve">hat changes do </w:t>
      </w:r>
      <w:r>
        <w:rPr>
          <w:color w:val="000000"/>
          <w:sz w:val="22"/>
        </w:rPr>
        <w:t>you</w:t>
      </w:r>
      <w:r>
        <w:rPr>
          <w:color w:val="000000"/>
          <w:sz w:val="22"/>
        </w:rPr>
        <w:t xml:space="preserve"> need to make in </w:t>
      </w:r>
      <w:r>
        <w:rPr>
          <w:color w:val="000000"/>
          <w:sz w:val="22"/>
        </w:rPr>
        <w:t>y</w:t>
      </w:r>
      <w:r>
        <w:rPr>
          <w:color w:val="000000"/>
          <w:sz w:val="22"/>
        </w:rPr>
        <w:t>our li</w:t>
      </w:r>
      <w:r>
        <w:rPr>
          <w:color w:val="000000"/>
          <w:sz w:val="22"/>
        </w:rPr>
        <w:t>f</w:t>
      </w:r>
      <w:r>
        <w:rPr>
          <w:color w:val="000000"/>
          <w:sz w:val="22"/>
        </w:rPr>
        <w:t>e?</w:t>
      </w:r>
    </w:p>
    <w:p w:rsidR="00F82F0F" w:rsidRDefault="00F82F0F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  <w:bookmarkStart w:id="0" w:name="_GoBack"/>
      <w:bookmarkEnd w:id="0"/>
    </w:p>
    <w:sectPr w:rsidR="00F82F0F" w:rsidSect="00F82F0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02F9"/>
    <w:multiLevelType w:val="hybridMultilevel"/>
    <w:tmpl w:val="AACE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5"/>
    <w:rsid w:val="001F4E65"/>
    <w:rsid w:val="006117DE"/>
    <w:rsid w:val="00995F13"/>
    <w:rsid w:val="00BD6DBC"/>
    <w:rsid w:val="00D13775"/>
    <w:rsid w:val="00D8085E"/>
    <w:rsid w:val="00ED749B"/>
    <w:rsid w:val="00F82F0F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2</cp:revision>
  <dcterms:created xsi:type="dcterms:W3CDTF">2018-02-07T00:50:00Z</dcterms:created>
  <dcterms:modified xsi:type="dcterms:W3CDTF">2018-02-07T00:50:00Z</dcterms:modified>
</cp:coreProperties>
</file>