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7C977" w14:textId="77777777" w:rsidR="00D16A0A" w:rsidRPr="00A02C00" w:rsidRDefault="00D16A0A" w:rsidP="00D16A0A">
      <w:pPr>
        <w:rPr>
          <w:rFonts w:ascii="Arial" w:hAnsi="Arial" w:cs="Arial"/>
          <w:color w:val="000000" w:themeColor="text1"/>
        </w:rPr>
      </w:pPr>
      <w:r w:rsidRPr="00A02C00">
        <w:rPr>
          <w:rFonts w:ascii="Arial" w:hAnsi="Arial" w:cs="Arial"/>
          <w:color w:val="000000" w:themeColor="text1"/>
        </w:rPr>
        <w:t>Is your faith in the Messiah growing? Are you serving him more each day?</w:t>
      </w:r>
    </w:p>
    <w:p w14:paraId="4D989AF8" w14:textId="77777777" w:rsidR="00D16A0A" w:rsidRPr="00A02C00" w:rsidRDefault="00D16A0A" w:rsidP="00D16A0A">
      <w:pPr>
        <w:rPr>
          <w:rFonts w:ascii="Arial" w:hAnsi="Arial" w:cs="Arial"/>
          <w:color w:val="000000" w:themeColor="text1"/>
        </w:rPr>
      </w:pPr>
    </w:p>
    <w:p w14:paraId="727DF388" w14:textId="77777777" w:rsidR="00D16A0A" w:rsidRPr="00A02C00" w:rsidRDefault="00D16A0A" w:rsidP="00D16A0A">
      <w:pPr>
        <w:jc w:val="center"/>
        <w:rPr>
          <w:rFonts w:ascii="Arial" w:hAnsi="Arial" w:cs="Arial"/>
          <w:color w:val="000000" w:themeColor="text1"/>
        </w:rPr>
      </w:pPr>
      <w:r w:rsidRPr="00A02C00">
        <w:rPr>
          <w:rFonts w:ascii="Arial" w:hAnsi="Arial" w:cs="Arial"/>
          <w:color w:val="000000" w:themeColor="text1"/>
        </w:rPr>
        <w:t>Lesson 2</w:t>
      </w:r>
    </w:p>
    <w:p w14:paraId="64F4A7A2" w14:textId="77777777" w:rsidR="00D16A0A" w:rsidRPr="00A02C00" w:rsidRDefault="00D16A0A" w:rsidP="00D16A0A">
      <w:pPr>
        <w:jc w:val="center"/>
        <w:rPr>
          <w:rFonts w:ascii="Arial" w:hAnsi="Arial" w:cs="Arial"/>
          <w:color w:val="000000" w:themeColor="text1"/>
        </w:rPr>
      </w:pPr>
      <w:r w:rsidRPr="00A02C00">
        <w:rPr>
          <w:rFonts w:ascii="Arial" w:hAnsi="Arial" w:cs="Arial"/>
          <w:color w:val="000000" w:themeColor="text1"/>
        </w:rPr>
        <w:t>1/7/2018</w:t>
      </w:r>
    </w:p>
    <w:p w14:paraId="18CFDC2D" w14:textId="77777777" w:rsidR="00D16A0A" w:rsidRPr="00A02C00" w:rsidRDefault="00D16A0A" w:rsidP="00D16A0A">
      <w:pPr>
        <w:jc w:val="center"/>
        <w:rPr>
          <w:rFonts w:ascii="Arial" w:hAnsi="Arial" w:cs="Arial"/>
          <w:color w:val="000000" w:themeColor="text1"/>
        </w:rPr>
      </w:pPr>
      <w:r w:rsidRPr="00A02C00">
        <w:rPr>
          <w:rFonts w:ascii="Arial" w:hAnsi="Arial" w:cs="Arial"/>
          <w:color w:val="000000" w:themeColor="text1"/>
        </w:rPr>
        <w:t>A Rebellious Nation &amp; The House Of The Lord</w:t>
      </w:r>
    </w:p>
    <w:p w14:paraId="793E7A85" w14:textId="77777777" w:rsidR="00D16A0A" w:rsidRPr="00A02C00" w:rsidRDefault="00D16A0A" w:rsidP="00D16A0A">
      <w:pPr>
        <w:jc w:val="center"/>
        <w:rPr>
          <w:rFonts w:ascii="Arial" w:hAnsi="Arial" w:cs="Arial"/>
          <w:color w:val="000000" w:themeColor="text1"/>
        </w:rPr>
      </w:pPr>
      <w:r w:rsidRPr="00A02C00">
        <w:rPr>
          <w:rFonts w:ascii="Arial" w:hAnsi="Arial" w:cs="Arial"/>
          <w:color w:val="000000" w:themeColor="text1"/>
        </w:rPr>
        <w:t>Isaiah 1-2</w:t>
      </w:r>
    </w:p>
    <w:p w14:paraId="6CEF27CA" w14:textId="77777777" w:rsidR="00D16A0A" w:rsidRPr="00A02C00" w:rsidRDefault="00D16A0A" w:rsidP="00D16A0A">
      <w:pPr>
        <w:rPr>
          <w:rFonts w:ascii="Arial" w:hAnsi="Arial" w:cs="Arial"/>
          <w:color w:val="000000" w:themeColor="text1"/>
        </w:rPr>
      </w:pPr>
    </w:p>
    <w:p w14:paraId="2DD66ABE" w14:textId="77777777" w:rsidR="00D16A0A" w:rsidRPr="00A02C00" w:rsidRDefault="00D16A0A" w:rsidP="00D16A0A">
      <w:pPr>
        <w:rPr>
          <w:rFonts w:ascii="Arial" w:hAnsi="Arial" w:cs="Arial"/>
          <w:color w:val="000000" w:themeColor="text1"/>
        </w:rPr>
      </w:pPr>
      <w:r w:rsidRPr="00A02C00">
        <w:rPr>
          <w:rFonts w:ascii="Arial" w:hAnsi="Arial" w:cs="Arial"/>
          <w:color w:val="000000" w:themeColor="text1"/>
        </w:rPr>
        <w:t xml:space="preserve">The goal for this lesson is to explain the prophecies found in Isaiah chapter 2 regarding the church. </w:t>
      </w:r>
    </w:p>
    <w:p w14:paraId="15C9C654" w14:textId="77777777" w:rsidR="00D16A0A" w:rsidRPr="00A02C00" w:rsidRDefault="00D16A0A" w:rsidP="00D16A0A">
      <w:pPr>
        <w:rPr>
          <w:rFonts w:ascii="Arial" w:hAnsi="Arial" w:cs="Arial"/>
          <w:color w:val="000000" w:themeColor="text1"/>
        </w:rPr>
      </w:pPr>
    </w:p>
    <w:p w14:paraId="78CA4D0B" w14:textId="77777777" w:rsidR="00D16A0A" w:rsidRPr="00A02C00" w:rsidRDefault="00D16A0A" w:rsidP="00D16A0A">
      <w:pPr>
        <w:rPr>
          <w:rFonts w:ascii="Arial" w:hAnsi="Arial"/>
          <w:color w:val="000000" w:themeColor="text1"/>
        </w:rPr>
      </w:pPr>
      <w:r w:rsidRPr="00A02C00">
        <w:rPr>
          <w:rFonts w:ascii="Arial" w:hAnsi="Arial"/>
          <w:color w:val="000000" w:themeColor="text1"/>
        </w:rPr>
        <w:t xml:space="preserve">For the following questions, refer to Isaiah chapter 1. </w:t>
      </w:r>
    </w:p>
    <w:p w14:paraId="03FA989C" w14:textId="77777777" w:rsidR="00D16A0A" w:rsidRPr="00A02C00" w:rsidRDefault="00D16A0A" w:rsidP="00D16A0A">
      <w:pPr>
        <w:rPr>
          <w:rFonts w:ascii="Arial" w:hAnsi="Arial"/>
          <w:color w:val="000000" w:themeColor="text1"/>
        </w:rPr>
      </w:pPr>
      <w:r w:rsidRPr="00A02C00">
        <w:rPr>
          <w:rFonts w:ascii="Arial" w:hAnsi="Arial"/>
          <w:color w:val="000000" w:themeColor="text1"/>
        </w:rPr>
        <w:t xml:space="preserve">1) Consider verse 1-2. To whom are the prophecies addressed &amp; who is the audience? </w:t>
      </w:r>
    </w:p>
    <w:p w14:paraId="3FBD44A8" w14:textId="77777777" w:rsidR="00D16A0A" w:rsidRPr="00A02C00" w:rsidRDefault="00D16A0A" w:rsidP="00D16A0A">
      <w:pPr>
        <w:rPr>
          <w:rFonts w:ascii="Arial" w:hAnsi="Arial"/>
          <w:color w:val="000000" w:themeColor="text1"/>
        </w:rPr>
      </w:pPr>
    </w:p>
    <w:p w14:paraId="5AFFAC68" w14:textId="77777777" w:rsidR="00D16A0A" w:rsidRPr="00A02C00" w:rsidRDefault="00850257" w:rsidP="00850257">
      <w:pPr>
        <w:rPr>
          <w:rFonts w:ascii="Arial" w:hAnsi="Arial"/>
          <w:color w:val="000000" w:themeColor="text1"/>
        </w:rPr>
      </w:pPr>
      <w:r w:rsidRPr="00A02C00">
        <w:rPr>
          <w:rFonts w:ascii="Arial" w:hAnsi="Arial"/>
          <w:color w:val="000000" w:themeColor="text1"/>
        </w:rPr>
        <w:t xml:space="preserve"> </w:t>
      </w:r>
    </w:p>
    <w:p w14:paraId="1D8607A5" w14:textId="77777777" w:rsidR="00D16A0A" w:rsidRPr="00A02C00" w:rsidRDefault="00D16A0A" w:rsidP="00D16A0A">
      <w:pPr>
        <w:rPr>
          <w:rFonts w:ascii="Arial" w:hAnsi="Arial"/>
          <w:color w:val="000000" w:themeColor="text1"/>
        </w:rPr>
      </w:pPr>
    </w:p>
    <w:p w14:paraId="39E01411" w14:textId="77777777" w:rsidR="00D16A0A" w:rsidRPr="00A02C00" w:rsidRDefault="00D16A0A" w:rsidP="00D16A0A">
      <w:pPr>
        <w:rPr>
          <w:rFonts w:ascii="Arial" w:hAnsi="Arial"/>
        </w:rPr>
      </w:pPr>
      <w:r w:rsidRPr="00A02C00">
        <w:rPr>
          <w:rFonts w:ascii="Arial" w:hAnsi="Arial"/>
        </w:rPr>
        <w:t xml:space="preserve">2) In </w:t>
      </w:r>
      <w:r w:rsidRPr="00850257">
        <w:rPr>
          <w:rFonts w:ascii="Arial" w:hAnsi="Arial"/>
        </w:rPr>
        <w:t>verses 3-6, the sin</w:t>
      </w:r>
      <w:r w:rsidRPr="00A02C00">
        <w:rPr>
          <w:rFonts w:ascii="Arial" w:hAnsi="Arial"/>
        </w:rPr>
        <w:t xml:space="preserve"> of the people is described in what terms?</w:t>
      </w:r>
    </w:p>
    <w:p w14:paraId="646EA2D2" w14:textId="77777777" w:rsidR="00D16A0A" w:rsidRDefault="00D16A0A" w:rsidP="00D16A0A">
      <w:pPr>
        <w:rPr>
          <w:rFonts w:ascii="Arial" w:hAnsi="Arial"/>
          <w:color w:val="000000" w:themeColor="text1"/>
        </w:rPr>
      </w:pPr>
    </w:p>
    <w:p w14:paraId="0369398B" w14:textId="77777777" w:rsidR="00850257" w:rsidRDefault="00850257" w:rsidP="00D16A0A">
      <w:pPr>
        <w:rPr>
          <w:rFonts w:ascii="Arial" w:hAnsi="Arial"/>
          <w:color w:val="000000" w:themeColor="text1"/>
        </w:rPr>
      </w:pPr>
    </w:p>
    <w:p w14:paraId="76D14882" w14:textId="77777777" w:rsidR="00850257" w:rsidRPr="00A02C00" w:rsidRDefault="00850257" w:rsidP="00D16A0A">
      <w:pPr>
        <w:rPr>
          <w:rFonts w:ascii="Arial" w:hAnsi="Arial"/>
          <w:color w:val="000000" w:themeColor="text1"/>
        </w:rPr>
      </w:pPr>
    </w:p>
    <w:p w14:paraId="55D79A36" w14:textId="77777777" w:rsidR="00D16A0A" w:rsidRPr="00A02C00" w:rsidRDefault="00D16A0A" w:rsidP="00D16A0A">
      <w:pPr>
        <w:rPr>
          <w:rFonts w:ascii="Arial" w:hAnsi="Arial"/>
          <w:color w:val="000000" w:themeColor="text1"/>
        </w:rPr>
      </w:pPr>
      <w:r w:rsidRPr="00A02C00">
        <w:rPr>
          <w:rFonts w:ascii="Arial" w:hAnsi="Arial"/>
          <w:color w:val="000000" w:themeColor="text1"/>
        </w:rPr>
        <w:t>3) According to verse 9, against what two sinful cities is Judah compared &amp; what saves it from a similar fate?</w:t>
      </w:r>
    </w:p>
    <w:p w14:paraId="4B43F48A" w14:textId="77777777" w:rsidR="00D16A0A" w:rsidRDefault="00D16A0A" w:rsidP="00D16A0A">
      <w:pPr>
        <w:rPr>
          <w:rFonts w:ascii="Arial" w:hAnsi="Arial"/>
          <w:color w:val="000000" w:themeColor="text1"/>
        </w:rPr>
      </w:pPr>
    </w:p>
    <w:p w14:paraId="090933B1" w14:textId="77777777" w:rsidR="00850257" w:rsidRDefault="00850257" w:rsidP="00D16A0A">
      <w:pPr>
        <w:rPr>
          <w:rFonts w:ascii="Arial" w:hAnsi="Arial"/>
          <w:color w:val="000000" w:themeColor="text1"/>
        </w:rPr>
      </w:pPr>
    </w:p>
    <w:p w14:paraId="4110D3CF" w14:textId="77777777" w:rsidR="00850257" w:rsidRPr="00A02C00" w:rsidRDefault="00850257" w:rsidP="00D16A0A">
      <w:pPr>
        <w:rPr>
          <w:rFonts w:ascii="Arial" w:hAnsi="Arial"/>
          <w:color w:val="000000" w:themeColor="text1"/>
        </w:rPr>
      </w:pPr>
    </w:p>
    <w:p w14:paraId="3D9A831E" w14:textId="77777777" w:rsidR="00D16A0A" w:rsidRPr="00A02C00" w:rsidRDefault="00D16A0A" w:rsidP="00D16A0A">
      <w:pPr>
        <w:rPr>
          <w:rFonts w:ascii="Arial" w:hAnsi="Arial"/>
          <w:color w:val="000000" w:themeColor="text1"/>
        </w:rPr>
      </w:pPr>
      <w:r w:rsidRPr="00A02C00">
        <w:rPr>
          <w:rFonts w:ascii="Arial" w:hAnsi="Arial"/>
          <w:color w:val="000000" w:themeColor="text1"/>
        </w:rPr>
        <w:t>4) Consider verses 11-15. How does the Lord view worship from His people at this time?</w:t>
      </w:r>
    </w:p>
    <w:p w14:paraId="6BA4E459" w14:textId="77777777" w:rsidR="00850257" w:rsidRDefault="00850257" w:rsidP="00850257">
      <w:pPr>
        <w:rPr>
          <w:rFonts w:ascii="Arial" w:hAnsi="Arial"/>
          <w:color w:val="000000" w:themeColor="text1"/>
        </w:rPr>
      </w:pPr>
    </w:p>
    <w:p w14:paraId="2FD90AFE" w14:textId="77777777" w:rsidR="00850257" w:rsidRDefault="00850257" w:rsidP="00850257">
      <w:pPr>
        <w:rPr>
          <w:rFonts w:ascii="Arial" w:hAnsi="Arial"/>
          <w:color w:val="000000" w:themeColor="text1"/>
        </w:rPr>
      </w:pPr>
    </w:p>
    <w:p w14:paraId="3487720A" w14:textId="77777777" w:rsidR="00D16A0A" w:rsidRPr="00A02C00" w:rsidRDefault="00850257" w:rsidP="00850257">
      <w:pPr>
        <w:rPr>
          <w:rFonts w:ascii="Arial" w:hAnsi="Arial"/>
          <w:color w:val="000000" w:themeColor="text1"/>
        </w:rPr>
      </w:pPr>
      <w:r w:rsidRPr="00A02C00">
        <w:rPr>
          <w:rFonts w:ascii="Arial" w:hAnsi="Arial"/>
          <w:color w:val="000000" w:themeColor="text1"/>
        </w:rPr>
        <w:t xml:space="preserve"> </w:t>
      </w:r>
    </w:p>
    <w:p w14:paraId="4B2EB336" w14:textId="77777777" w:rsidR="00D16A0A" w:rsidRPr="00A02C00" w:rsidRDefault="00D16A0A" w:rsidP="00D16A0A">
      <w:pPr>
        <w:rPr>
          <w:rFonts w:ascii="Arial" w:hAnsi="Arial"/>
          <w:color w:val="000000" w:themeColor="text1"/>
        </w:rPr>
      </w:pPr>
      <w:proofErr w:type="gramStart"/>
      <w:r w:rsidRPr="00A02C00">
        <w:rPr>
          <w:rFonts w:ascii="Arial" w:hAnsi="Arial"/>
          <w:color w:val="000000" w:themeColor="text1"/>
        </w:rPr>
        <w:t>5) What promises are made by God</w:t>
      </w:r>
      <w:proofErr w:type="gramEnd"/>
      <w:r w:rsidRPr="00A02C00">
        <w:rPr>
          <w:rFonts w:ascii="Arial" w:hAnsi="Arial"/>
          <w:color w:val="000000" w:themeColor="text1"/>
        </w:rPr>
        <w:t xml:space="preserve"> in verses 18-20? </w:t>
      </w:r>
    </w:p>
    <w:p w14:paraId="599E06B1" w14:textId="77777777" w:rsidR="00850257" w:rsidRDefault="00850257" w:rsidP="00D16A0A">
      <w:pPr>
        <w:rPr>
          <w:rFonts w:ascii="Arial" w:hAnsi="Arial"/>
          <w:color w:val="000000" w:themeColor="text1"/>
        </w:rPr>
      </w:pPr>
    </w:p>
    <w:p w14:paraId="1E73999B" w14:textId="77777777" w:rsidR="00850257" w:rsidRDefault="00850257" w:rsidP="00D16A0A">
      <w:pPr>
        <w:rPr>
          <w:rFonts w:ascii="Arial" w:hAnsi="Arial"/>
          <w:color w:val="000000" w:themeColor="text1"/>
        </w:rPr>
      </w:pPr>
    </w:p>
    <w:p w14:paraId="53D898F6" w14:textId="77777777" w:rsidR="00850257" w:rsidRDefault="00850257" w:rsidP="00D16A0A">
      <w:pPr>
        <w:rPr>
          <w:rFonts w:ascii="Arial" w:hAnsi="Arial"/>
          <w:color w:val="000000" w:themeColor="text1"/>
        </w:rPr>
      </w:pPr>
    </w:p>
    <w:p w14:paraId="37710469" w14:textId="77777777" w:rsidR="00D16A0A" w:rsidRPr="00A02C00" w:rsidRDefault="00D16A0A" w:rsidP="00D16A0A">
      <w:pPr>
        <w:rPr>
          <w:rFonts w:ascii="Arial" w:hAnsi="Arial"/>
          <w:color w:val="000000" w:themeColor="text1"/>
        </w:rPr>
      </w:pPr>
      <w:r w:rsidRPr="00A02C00">
        <w:rPr>
          <w:rFonts w:ascii="Arial" w:hAnsi="Arial"/>
          <w:color w:val="000000" w:themeColor="text1"/>
        </w:rPr>
        <w:t xml:space="preserve">For the following questions, refer to Isaiah chapter 2. </w:t>
      </w:r>
    </w:p>
    <w:p w14:paraId="05C31155" w14:textId="77777777" w:rsidR="00D16A0A" w:rsidRPr="00A02C00" w:rsidRDefault="00D16A0A" w:rsidP="00D16A0A">
      <w:pPr>
        <w:rPr>
          <w:rFonts w:ascii="Arial" w:hAnsi="Arial"/>
          <w:color w:val="000000" w:themeColor="text1"/>
        </w:rPr>
      </w:pPr>
      <w:r w:rsidRPr="00A02C00">
        <w:rPr>
          <w:rFonts w:ascii="Arial" w:hAnsi="Arial"/>
          <w:color w:val="000000" w:themeColor="text1"/>
        </w:rPr>
        <w:t>6) What will come to pass in the “latter days?” Daniel 2:44-45, Micah 4:1-5 &amp; Acts</w:t>
      </w:r>
      <w:r w:rsidR="00850257">
        <w:rPr>
          <w:rFonts w:ascii="Arial" w:hAnsi="Arial"/>
          <w:color w:val="000000" w:themeColor="text1"/>
        </w:rPr>
        <w:t xml:space="preserve"> 2:17</w:t>
      </w:r>
    </w:p>
    <w:p w14:paraId="277C8D8C" w14:textId="77777777" w:rsidR="00850257" w:rsidRDefault="00850257" w:rsidP="00D16A0A">
      <w:pPr>
        <w:rPr>
          <w:rFonts w:ascii="Arial" w:hAnsi="Arial"/>
          <w:color w:val="000000" w:themeColor="text1"/>
        </w:rPr>
      </w:pPr>
      <w:bookmarkStart w:id="0" w:name="_GoBack"/>
      <w:bookmarkEnd w:id="0"/>
    </w:p>
    <w:p w14:paraId="704EF904" w14:textId="77777777" w:rsidR="00850257" w:rsidRDefault="00850257" w:rsidP="00D16A0A">
      <w:pPr>
        <w:rPr>
          <w:rFonts w:ascii="Arial" w:hAnsi="Arial"/>
          <w:color w:val="000000" w:themeColor="text1"/>
        </w:rPr>
      </w:pPr>
    </w:p>
    <w:p w14:paraId="20B40165" w14:textId="77777777" w:rsidR="00850257" w:rsidRDefault="00850257" w:rsidP="00D16A0A">
      <w:pPr>
        <w:rPr>
          <w:rFonts w:ascii="Arial" w:hAnsi="Arial"/>
          <w:color w:val="000000" w:themeColor="text1"/>
        </w:rPr>
      </w:pPr>
    </w:p>
    <w:p w14:paraId="34A64BBF" w14:textId="77777777" w:rsidR="00D16A0A" w:rsidRPr="00A02C00" w:rsidRDefault="00D16A0A" w:rsidP="00D16A0A">
      <w:pPr>
        <w:rPr>
          <w:rFonts w:ascii="Arial" w:hAnsi="Arial"/>
          <w:color w:val="000000" w:themeColor="text1"/>
        </w:rPr>
      </w:pPr>
      <w:r w:rsidRPr="00A02C00">
        <w:rPr>
          <w:rFonts w:ascii="Arial" w:hAnsi="Arial"/>
          <w:color w:val="000000" w:themeColor="text1"/>
        </w:rPr>
        <w:t>7) What will happen on the day of the Lord? When will this take place?</w:t>
      </w:r>
    </w:p>
    <w:p w14:paraId="6AB49FDF" w14:textId="77777777" w:rsidR="00850257" w:rsidRDefault="00850257" w:rsidP="00D16A0A">
      <w:pPr>
        <w:rPr>
          <w:rFonts w:ascii="Arial" w:hAnsi="Arial"/>
          <w:color w:val="000000" w:themeColor="text1"/>
        </w:rPr>
      </w:pPr>
    </w:p>
    <w:p w14:paraId="2E6624C6" w14:textId="77777777" w:rsidR="00850257" w:rsidRDefault="00850257" w:rsidP="00D16A0A">
      <w:pPr>
        <w:rPr>
          <w:rFonts w:ascii="Arial" w:hAnsi="Arial"/>
          <w:color w:val="000000" w:themeColor="text1"/>
        </w:rPr>
      </w:pPr>
    </w:p>
    <w:p w14:paraId="1F9D95F3" w14:textId="77777777" w:rsidR="00850257" w:rsidRDefault="00850257" w:rsidP="00D16A0A">
      <w:pPr>
        <w:rPr>
          <w:rFonts w:ascii="Arial" w:hAnsi="Arial"/>
          <w:color w:val="000000" w:themeColor="text1"/>
        </w:rPr>
      </w:pPr>
    </w:p>
    <w:p w14:paraId="7B8E52D5" w14:textId="77777777" w:rsidR="00D16A0A" w:rsidRPr="00A02C00" w:rsidRDefault="00D16A0A" w:rsidP="00D16A0A">
      <w:pPr>
        <w:rPr>
          <w:rFonts w:ascii="Arial" w:hAnsi="Arial"/>
          <w:color w:val="000000" w:themeColor="text1"/>
        </w:rPr>
      </w:pPr>
      <w:r w:rsidRPr="00A02C00">
        <w:rPr>
          <w:rFonts w:ascii="Arial" w:hAnsi="Arial"/>
          <w:color w:val="000000" w:themeColor="text1"/>
        </w:rPr>
        <w:t xml:space="preserve">8) What sort of people should we “stop regarding” according to 2:22? What does this mean?  </w:t>
      </w:r>
    </w:p>
    <w:p w14:paraId="1E0CA121" w14:textId="77777777" w:rsidR="006E1F3B" w:rsidRDefault="006E1F3B"/>
    <w:sectPr w:rsidR="006E1F3B" w:rsidSect="0059307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A0A"/>
    <w:rsid w:val="003E696B"/>
    <w:rsid w:val="006E1F3B"/>
    <w:rsid w:val="00850257"/>
    <w:rsid w:val="00D1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F7F3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A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A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852</Characters>
  <Application>Microsoft Macintosh Word</Application>
  <DocSecurity>0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BSU</Company>
  <LinksUpToDate>false</LinksUpToDate>
  <CharactersWithSpaces>1031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Rentschler</dc:creator>
  <cp:keywords/>
  <dc:description/>
  <cp:lastModifiedBy>Sarah Rentschler</cp:lastModifiedBy>
  <cp:revision>2</cp:revision>
  <dcterms:created xsi:type="dcterms:W3CDTF">2017-12-28T03:26:00Z</dcterms:created>
  <dcterms:modified xsi:type="dcterms:W3CDTF">2017-12-28T03:30:00Z</dcterms:modified>
  <cp:category/>
</cp:coreProperties>
</file>